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1C49A" w14:textId="5EE01588" w:rsidR="005E3946" w:rsidRDefault="005E3946" w:rsidP="005E3946">
      <w:r>
        <w:rPr>
          <w:rFonts w:ascii="Times New Roman" w:hAnsi="Times New Roman" w:cs="Times New Roman"/>
        </w:rPr>
        <w:t>Giżycka Rada Seniorów - Ramowy planu  pracy  na 202</w:t>
      </w:r>
      <w:r w:rsidR="0069391F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rok</w:t>
      </w:r>
      <w:r w:rsidR="00724412">
        <w:rPr>
          <w:rFonts w:ascii="Times New Roman" w:hAnsi="Times New Roman" w:cs="Times New Roman"/>
        </w:rPr>
        <w:t xml:space="preserve"> – projekt.</w:t>
      </w:r>
    </w:p>
    <w:p w14:paraId="23390EEA" w14:textId="77777777" w:rsidR="005E3946" w:rsidRDefault="005E3946" w:rsidP="005E3946">
      <w:pPr>
        <w:pStyle w:val="Tekstwstpniesformatowany"/>
        <w:rPr>
          <w:rFonts w:ascii="Times New Roman" w:hAnsi="Times New Roman"/>
          <w:sz w:val="24"/>
          <w:szCs w:val="24"/>
        </w:rPr>
      </w:pPr>
    </w:p>
    <w:tbl>
      <w:tblPr>
        <w:tblW w:w="964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4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325"/>
        <w:gridCol w:w="7320"/>
      </w:tblGrid>
      <w:tr w:rsidR="005E3946" w14:paraId="60103FB7" w14:textId="77777777" w:rsidTr="005E3946"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EFDEAAB" w14:textId="77777777" w:rsidR="005E3946" w:rsidRDefault="005E3946">
            <w:pPr>
              <w:pStyle w:val="Zawartotabeli"/>
              <w:rPr>
                <w:rFonts w:ascii="Times New Roman" w:eastAsia="NSimSun" w:hAnsi="Times New Roman" w:cs="Liberation Mono"/>
                <w:b/>
                <w:bCs/>
              </w:rPr>
            </w:pPr>
            <w:r>
              <w:rPr>
                <w:rFonts w:ascii="Times New Roman" w:eastAsia="NSimSun" w:hAnsi="Times New Roman" w:cs="Liberation Mono"/>
                <w:b/>
                <w:bCs/>
              </w:rPr>
              <w:t>styczeń</w:t>
            </w:r>
          </w:p>
        </w:tc>
        <w:tc>
          <w:tcPr>
            <w:tcW w:w="7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FB695D" w14:textId="77777777" w:rsidR="009A03AB" w:rsidRDefault="005E3946" w:rsidP="009A03AB">
            <w:pPr>
              <w:pStyle w:val="Akapitzlist"/>
              <w:rPr>
                <w:rFonts w:ascii="Times New Roman" w:eastAsia="NSimSun" w:hAnsi="Times New Roman" w:cs="Times New Roman"/>
              </w:rPr>
            </w:pPr>
            <w:r>
              <w:rPr>
                <w:rFonts w:ascii="Times New Roman" w:eastAsia="NSimSun" w:hAnsi="Times New Roman" w:cs="Times New Roman"/>
              </w:rPr>
              <w:t>1.   Dyskusja, opracowanie i zatwierdzenie Ramowego Planu Pracy na  202</w:t>
            </w:r>
            <w:r w:rsidR="00125597">
              <w:rPr>
                <w:rFonts w:ascii="Times New Roman" w:eastAsia="NSimSun" w:hAnsi="Times New Roman" w:cs="Times New Roman"/>
              </w:rPr>
              <w:t>4</w:t>
            </w:r>
            <w:r>
              <w:rPr>
                <w:rFonts w:ascii="Times New Roman" w:eastAsia="NSimSun" w:hAnsi="Times New Roman" w:cs="Times New Roman"/>
              </w:rPr>
              <w:t>r.</w:t>
            </w:r>
          </w:p>
          <w:p w14:paraId="189BB192" w14:textId="6187FBA3" w:rsidR="003E7512" w:rsidRPr="009A03AB" w:rsidRDefault="005E3946" w:rsidP="009A03AB">
            <w:pPr>
              <w:pStyle w:val="Akapitzlist"/>
            </w:pPr>
            <w:r w:rsidRPr="009A03AB">
              <w:rPr>
                <w:rFonts w:ascii="Times New Roman" w:hAnsi="Times New Roman" w:cs="Times New Roman"/>
              </w:rPr>
              <w:t xml:space="preserve">2.    </w:t>
            </w:r>
            <w:r w:rsidR="005D6301">
              <w:rPr>
                <w:rFonts w:ascii="Times New Roman" w:hAnsi="Times New Roman" w:cs="Times New Roman"/>
              </w:rPr>
              <w:t>/</w:t>
            </w:r>
            <w:r w:rsidR="003E7512" w:rsidRPr="005D6301">
              <w:rPr>
                <w:rFonts w:ascii="Times New Roman" w:hAnsi="Times New Roman" w:cs="Times New Roman"/>
                <w:i/>
                <w:iCs/>
              </w:rPr>
              <w:t>Zaproszenie Pana Posła Macieja Wróbla</w:t>
            </w:r>
            <w:r w:rsidR="005D6301">
              <w:rPr>
                <w:rFonts w:ascii="Times New Roman" w:hAnsi="Times New Roman" w:cs="Times New Roman"/>
                <w:i/>
                <w:iCs/>
              </w:rPr>
              <w:t>/</w:t>
            </w:r>
          </w:p>
          <w:p w14:paraId="2D2D4A99" w14:textId="0E94CBE2" w:rsidR="009A03AB" w:rsidRDefault="005D6301" w:rsidP="009A03AB">
            <w:pPr>
              <w:pStyle w:val="Akapitzlist"/>
              <w:spacing w:after="2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Dyskusja w sprawie podjęcie uchwały o stałej </w:t>
            </w:r>
            <w:r w:rsidR="0069391F">
              <w:rPr>
                <w:rFonts w:ascii="Times New Roman" w:hAnsi="Times New Roman" w:cs="Times New Roman"/>
              </w:rPr>
              <w:t xml:space="preserve">współpracy z  Parlamentarzystami z Giżycka : Panią Senator Jolantą Piotrowską oraz Panem Posłem  Maciejem Wróblem – zadanie do </w:t>
            </w:r>
            <w:r w:rsidR="00AB1E6B">
              <w:rPr>
                <w:rFonts w:ascii="Times New Roman" w:hAnsi="Times New Roman" w:cs="Times New Roman"/>
              </w:rPr>
              <w:t xml:space="preserve">realizacji </w:t>
            </w:r>
            <w:r w:rsidR="0069391F">
              <w:rPr>
                <w:rFonts w:ascii="Times New Roman" w:hAnsi="Times New Roman" w:cs="Times New Roman"/>
              </w:rPr>
              <w:t>w trybie ciągłym</w:t>
            </w:r>
            <w:r>
              <w:rPr>
                <w:rFonts w:ascii="Times New Roman" w:hAnsi="Times New Roman" w:cs="Times New Roman"/>
              </w:rPr>
              <w:t xml:space="preserve">, zapraszanie do udziału w posiedzeniach, </w:t>
            </w:r>
            <w:r w:rsidR="00724412">
              <w:rPr>
                <w:rFonts w:ascii="Times New Roman" w:hAnsi="Times New Roman" w:cs="Times New Roman"/>
              </w:rPr>
              <w:t xml:space="preserve">ewentualne </w:t>
            </w:r>
            <w:r>
              <w:rPr>
                <w:rFonts w:ascii="Times New Roman" w:hAnsi="Times New Roman" w:cs="Times New Roman"/>
              </w:rPr>
              <w:t xml:space="preserve">opiniowanie projektów nowych rozwiązań prawnych, </w:t>
            </w:r>
            <w:r w:rsidR="00724412">
              <w:rPr>
                <w:rFonts w:ascii="Times New Roman" w:hAnsi="Times New Roman" w:cs="Times New Roman"/>
              </w:rPr>
              <w:t>zgłaszanie potrzeb środowiska Seniorów wymagających podjęcia interwencji parlamentarnej</w:t>
            </w:r>
            <w:r w:rsidR="0069391F">
              <w:rPr>
                <w:rFonts w:ascii="Times New Roman" w:hAnsi="Times New Roman" w:cs="Times New Roman"/>
              </w:rPr>
              <w:t>.</w:t>
            </w:r>
          </w:p>
          <w:p w14:paraId="4D62BD98" w14:textId="03F01A4A" w:rsidR="005E3946" w:rsidRDefault="005E3946" w:rsidP="009A03AB">
            <w:pPr>
              <w:pStyle w:val="Akapitzlist"/>
              <w:spacing w:after="280"/>
            </w:pPr>
            <w:r w:rsidRPr="009A03AB">
              <w:rPr>
                <w:rFonts w:ascii="Times New Roman" w:hAnsi="Times New Roman" w:cs="Times New Roman"/>
              </w:rPr>
              <w:t xml:space="preserve">3.  Konkurs „Miejsca Przyjazne Seniorom” - powołanie  Komisji konkursowej, spełnienie wymogów formalnych.  </w:t>
            </w:r>
          </w:p>
        </w:tc>
      </w:tr>
      <w:tr w:rsidR="005E3946" w14:paraId="3A2DAA40" w14:textId="77777777" w:rsidTr="005E3946"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A6944F7" w14:textId="77777777" w:rsidR="005E3946" w:rsidRDefault="005E3946">
            <w:pPr>
              <w:pStyle w:val="Zawartotabeli"/>
            </w:pPr>
            <w:r>
              <w:rPr>
                <w:rFonts w:ascii="Times New Roman" w:eastAsia="NSimSun" w:hAnsi="Times New Roman" w:cs="Liberation Mono"/>
                <w:b/>
                <w:bCs/>
              </w:rPr>
              <w:t>luty</w:t>
            </w:r>
          </w:p>
        </w:tc>
        <w:tc>
          <w:tcPr>
            <w:tcW w:w="7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F15059" w14:textId="07C21EE3" w:rsidR="00A33960" w:rsidRPr="00724412" w:rsidRDefault="00724412" w:rsidP="00A33960">
            <w:pPr>
              <w:pStyle w:val="Zawartotabeli"/>
              <w:numPr>
                <w:ilvl w:val="0"/>
                <w:numId w:val="2"/>
              </w:numPr>
              <w:rPr>
                <w:rFonts w:ascii="Times New Roman" w:eastAsia="NSimSun" w:hAnsi="Times New Roman" w:cs="Liberation Mono"/>
                <w:i/>
                <w:iCs/>
              </w:rPr>
            </w:pPr>
            <w:r>
              <w:rPr>
                <w:rFonts w:ascii="Times New Roman" w:eastAsia="NSimSun" w:hAnsi="Times New Roman" w:cs="Liberation Mono"/>
                <w:i/>
                <w:iCs/>
              </w:rPr>
              <w:t>/</w:t>
            </w:r>
            <w:r w:rsidR="00E439D1" w:rsidRPr="00724412">
              <w:rPr>
                <w:rFonts w:ascii="Times New Roman" w:eastAsia="NSimSun" w:hAnsi="Times New Roman" w:cs="Liberation Mono"/>
                <w:i/>
                <w:iCs/>
              </w:rPr>
              <w:t xml:space="preserve">Zaproszenie Pani Senator </w:t>
            </w:r>
            <w:r w:rsidR="003E7512" w:rsidRPr="00724412">
              <w:rPr>
                <w:rFonts w:ascii="Times New Roman" w:eastAsia="NSimSun" w:hAnsi="Times New Roman" w:cs="Liberation Mono"/>
                <w:i/>
                <w:iCs/>
              </w:rPr>
              <w:t>Jolanty Piotrowskiej,</w:t>
            </w:r>
            <w:r w:rsidR="0041020B">
              <w:rPr>
                <w:rFonts w:ascii="Times New Roman" w:eastAsia="NSimSun" w:hAnsi="Times New Roman" w:cs="Liberation Mono"/>
                <w:i/>
                <w:iCs/>
              </w:rPr>
              <w:t>/</w:t>
            </w:r>
            <w:r w:rsidR="003E7512" w:rsidRPr="00724412">
              <w:rPr>
                <w:rFonts w:ascii="Times New Roman" w:eastAsia="NSimSun" w:hAnsi="Times New Roman" w:cs="Liberation Mono"/>
                <w:i/>
                <w:iCs/>
              </w:rPr>
              <w:t xml:space="preserve"> </w:t>
            </w:r>
          </w:p>
          <w:p w14:paraId="3A18B506" w14:textId="73592217" w:rsidR="005E3946" w:rsidRDefault="00AB1E6B" w:rsidP="000E2802">
            <w:pPr>
              <w:pStyle w:val="Zawartotabeli"/>
              <w:numPr>
                <w:ilvl w:val="0"/>
                <w:numId w:val="2"/>
              </w:numPr>
            </w:pPr>
            <w:r w:rsidRPr="00D02CEA">
              <w:rPr>
                <w:rFonts w:ascii="Times New Roman" w:eastAsia="NSimSun" w:hAnsi="Times New Roman" w:cs="Liberation Mono"/>
              </w:rPr>
              <w:t>P</w:t>
            </w:r>
            <w:r w:rsidR="005E3946" w:rsidRPr="00D02CEA">
              <w:rPr>
                <w:rFonts w:ascii="Times New Roman" w:eastAsia="NSimSun" w:hAnsi="Times New Roman" w:cs="Liberation Mono"/>
              </w:rPr>
              <w:t>roblematyk</w:t>
            </w:r>
            <w:r w:rsidRPr="00D02CEA">
              <w:rPr>
                <w:rFonts w:ascii="Times New Roman" w:eastAsia="NSimSun" w:hAnsi="Times New Roman" w:cs="Liberation Mono"/>
              </w:rPr>
              <w:t>a</w:t>
            </w:r>
            <w:r w:rsidR="005E3946" w:rsidRPr="00D02CEA">
              <w:rPr>
                <w:rFonts w:ascii="Times New Roman" w:eastAsia="NSimSun" w:hAnsi="Times New Roman" w:cs="Liberation Mono"/>
              </w:rPr>
              <w:t xml:space="preserve"> gospodarki odpadami komunalnymi, selektywnej zbiórki </w:t>
            </w:r>
            <w:r w:rsidRPr="00D02CEA">
              <w:rPr>
                <w:rFonts w:ascii="Times New Roman" w:eastAsia="NSimSun" w:hAnsi="Times New Roman" w:cs="Liberation Mono"/>
              </w:rPr>
              <w:t xml:space="preserve">odpadów biodegradowalnych </w:t>
            </w:r>
            <w:r w:rsidR="005E3946" w:rsidRPr="00D02CEA">
              <w:rPr>
                <w:rFonts w:ascii="Times New Roman" w:eastAsia="NSimSun" w:hAnsi="Times New Roman" w:cs="Liberation Mono"/>
              </w:rPr>
              <w:t xml:space="preserve">w zabudowie wielorodzinnej uwzględniającej potrzeby osób starszych. Regulamin utrzymania porządku i czystości w gminie, koszty jednostkowe utrzymania systemu. Prezes  Mazurskiego  Związku Międzygminnego Gospodarka Odpadami w Giżycku  Pan Prezes Wojciech </w:t>
            </w:r>
            <w:proofErr w:type="spellStart"/>
            <w:r w:rsidR="005E3946" w:rsidRPr="00D02CEA">
              <w:rPr>
                <w:rFonts w:ascii="Times New Roman" w:eastAsia="NSimSun" w:hAnsi="Times New Roman" w:cs="Liberation Mono"/>
              </w:rPr>
              <w:t>Ogłuszk</w:t>
            </w:r>
            <w:r w:rsidR="00D02CEA" w:rsidRPr="00D02CEA">
              <w:rPr>
                <w:rFonts w:ascii="Times New Roman" w:eastAsia="NSimSun" w:hAnsi="Times New Roman" w:cs="Liberation Mono"/>
              </w:rPr>
              <w:t>a</w:t>
            </w:r>
            <w:proofErr w:type="spellEnd"/>
            <w:r w:rsidR="00D02CEA">
              <w:rPr>
                <w:rFonts w:ascii="Times New Roman" w:eastAsia="NSimSun" w:hAnsi="Times New Roman" w:cs="Liberation Mono"/>
              </w:rPr>
              <w:t xml:space="preserve"> </w:t>
            </w:r>
            <w:r w:rsidR="0041020B">
              <w:rPr>
                <w:rFonts w:ascii="Times New Roman" w:eastAsia="NSimSun" w:hAnsi="Times New Roman" w:cs="Liberation Mono"/>
              </w:rPr>
              <w:t xml:space="preserve">oraz </w:t>
            </w:r>
            <w:r>
              <w:t xml:space="preserve">Przedstawiciel Rady Gminy - Miasta Giżycko w </w:t>
            </w:r>
            <w:r w:rsidR="0041020B">
              <w:t xml:space="preserve">Mazurskim </w:t>
            </w:r>
            <w:r>
              <w:t xml:space="preserve">Związku </w:t>
            </w:r>
            <w:r w:rsidR="0041020B">
              <w:t>Międzygminnym</w:t>
            </w:r>
            <w:r>
              <w:t>.</w:t>
            </w:r>
          </w:p>
          <w:p w14:paraId="5E31DE65" w14:textId="4B99FD55" w:rsidR="005E3946" w:rsidRDefault="005E3946" w:rsidP="00D02CEA">
            <w:pPr>
              <w:pStyle w:val="Zawartotabeli"/>
              <w:numPr>
                <w:ilvl w:val="0"/>
                <w:numId w:val="2"/>
              </w:numPr>
            </w:pPr>
            <w:r>
              <w:rPr>
                <w:rFonts w:ascii="Times New Roman" w:eastAsia="NSimSun" w:hAnsi="Times New Roman" w:cs="Liberation Mono"/>
              </w:rPr>
              <w:t>Prezentacja aktualizowanego na 202</w:t>
            </w:r>
            <w:r w:rsidR="00E439D1">
              <w:rPr>
                <w:rFonts w:ascii="Times New Roman" w:eastAsia="NSimSun" w:hAnsi="Times New Roman" w:cs="Liberation Mono"/>
              </w:rPr>
              <w:t>4</w:t>
            </w:r>
            <w:r>
              <w:rPr>
                <w:rFonts w:ascii="Times New Roman" w:eastAsia="NSimSun" w:hAnsi="Times New Roman" w:cs="Liberation Mono"/>
              </w:rPr>
              <w:t xml:space="preserve"> r. </w:t>
            </w:r>
            <w:r w:rsidRPr="00E439D1">
              <w:rPr>
                <w:rFonts w:ascii="Times New Roman" w:eastAsia="NSimSun" w:hAnsi="Times New Roman" w:cs="Liberation Mono"/>
                <w:b/>
                <w:bCs/>
                <w:i/>
                <w:iCs/>
              </w:rPr>
              <w:t>Giżyckiego Niezbędnika</w:t>
            </w:r>
            <w:r>
              <w:rPr>
                <w:rFonts w:ascii="Times New Roman" w:eastAsia="NSimSun" w:hAnsi="Times New Roman" w:cs="Liberation Mono"/>
              </w:rPr>
              <w:t xml:space="preserve"> </w:t>
            </w:r>
            <w:r w:rsidRPr="00E439D1">
              <w:rPr>
                <w:rFonts w:ascii="Times New Roman" w:eastAsia="NSimSun" w:hAnsi="Times New Roman" w:cs="Liberation Mono"/>
                <w:b/>
                <w:bCs/>
                <w:i/>
                <w:iCs/>
              </w:rPr>
              <w:t>Seniora  202</w:t>
            </w:r>
            <w:r w:rsidR="00E439D1" w:rsidRPr="00E439D1">
              <w:rPr>
                <w:rFonts w:ascii="Times New Roman" w:eastAsia="NSimSun" w:hAnsi="Times New Roman" w:cs="Liberation Mono"/>
                <w:b/>
                <w:bCs/>
                <w:i/>
                <w:iCs/>
              </w:rPr>
              <w:t>4</w:t>
            </w:r>
            <w:r>
              <w:rPr>
                <w:rFonts w:ascii="Times New Roman" w:eastAsia="NSimSun" w:hAnsi="Times New Roman" w:cs="Liberation Mono"/>
              </w:rPr>
              <w:t>, wniesienie ewentualnych uwag</w:t>
            </w:r>
            <w:r w:rsidR="00E439D1">
              <w:rPr>
                <w:rFonts w:ascii="Times New Roman" w:eastAsia="NSimSun" w:hAnsi="Times New Roman" w:cs="Liberation Mono"/>
              </w:rPr>
              <w:t>, określenie wymogów formy graficznej</w:t>
            </w:r>
            <w:r w:rsidR="0041020B">
              <w:rPr>
                <w:rFonts w:ascii="Times New Roman" w:eastAsia="NSimSun" w:hAnsi="Times New Roman" w:cs="Liberation Mono"/>
              </w:rPr>
              <w:t xml:space="preserve"> itp</w:t>
            </w:r>
            <w:r>
              <w:rPr>
                <w:rFonts w:ascii="Times New Roman" w:eastAsia="NSimSun" w:hAnsi="Times New Roman" w:cs="Liberation Mono"/>
              </w:rPr>
              <w:t>.</w:t>
            </w:r>
          </w:p>
        </w:tc>
      </w:tr>
      <w:tr w:rsidR="005E3946" w14:paraId="5E8F1825" w14:textId="77777777" w:rsidTr="005E3946"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4E91FC3" w14:textId="77777777" w:rsidR="005E3946" w:rsidRDefault="005E3946">
            <w:pPr>
              <w:pStyle w:val="Zawartotabeli"/>
              <w:rPr>
                <w:rFonts w:ascii="Times New Roman" w:eastAsia="NSimSun" w:hAnsi="Times New Roman" w:cs="Liberation Mono"/>
                <w:b/>
                <w:bCs/>
              </w:rPr>
            </w:pPr>
            <w:r>
              <w:rPr>
                <w:rFonts w:ascii="Times New Roman" w:eastAsia="NSimSun" w:hAnsi="Times New Roman" w:cs="Liberation Mono"/>
                <w:b/>
                <w:bCs/>
              </w:rPr>
              <w:t>marzec</w:t>
            </w:r>
          </w:p>
        </w:tc>
        <w:tc>
          <w:tcPr>
            <w:tcW w:w="7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9D7ED24" w14:textId="00D9BA76" w:rsidR="005E3946" w:rsidRPr="00D02CEA" w:rsidRDefault="003E7512" w:rsidP="00D02CEA">
            <w:pPr>
              <w:pStyle w:val="Akapitzlist"/>
              <w:numPr>
                <w:ilvl w:val="0"/>
                <w:numId w:val="6"/>
              </w:numPr>
              <w:rPr>
                <w:rFonts w:ascii="Times New Roman" w:eastAsia="NSimSun" w:hAnsi="Times New Roman" w:cs="Times New Roman"/>
              </w:rPr>
            </w:pPr>
            <w:r w:rsidRPr="00D02CEA">
              <w:rPr>
                <w:rFonts w:ascii="Times New Roman" w:eastAsia="NSimSun" w:hAnsi="Times New Roman" w:cs="Times New Roman"/>
              </w:rPr>
              <w:t xml:space="preserve">Zaproszenie do udziału w posiedzeniu </w:t>
            </w:r>
            <w:r w:rsidR="0041020B">
              <w:rPr>
                <w:rFonts w:ascii="Times New Roman" w:eastAsia="NSimSun" w:hAnsi="Times New Roman" w:cs="Times New Roman"/>
              </w:rPr>
              <w:t>oraz</w:t>
            </w:r>
            <w:r w:rsidRPr="00D02CEA">
              <w:rPr>
                <w:rFonts w:ascii="Times New Roman" w:eastAsia="NSimSun" w:hAnsi="Times New Roman" w:cs="Times New Roman"/>
              </w:rPr>
              <w:t xml:space="preserve"> prezentacji prowadzonej działalności Rzecznika Praw Osób Starszych Województwa Warmińsko </w:t>
            </w:r>
            <w:r w:rsidR="00A33960" w:rsidRPr="00D02CEA">
              <w:rPr>
                <w:rFonts w:ascii="Times New Roman" w:eastAsia="NSimSun" w:hAnsi="Times New Roman" w:cs="Times New Roman"/>
              </w:rPr>
              <w:t>–</w:t>
            </w:r>
            <w:r w:rsidRPr="00D02CEA">
              <w:rPr>
                <w:rFonts w:ascii="Times New Roman" w:eastAsia="NSimSun" w:hAnsi="Times New Roman" w:cs="Times New Roman"/>
              </w:rPr>
              <w:t xml:space="preserve"> Mazurskiego</w:t>
            </w:r>
            <w:r w:rsidR="00A33960" w:rsidRPr="00D02CEA">
              <w:rPr>
                <w:rFonts w:ascii="Times New Roman" w:eastAsia="NSimSun" w:hAnsi="Times New Roman" w:cs="Times New Roman"/>
              </w:rPr>
              <w:t xml:space="preserve"> Pana Stanisława Brzozowskiego oraz Zastępcy Rzecznika  - podregion Ełk Pana Krzysztofa </w:t>
            </w:r>
            <w:proofErr w:type="spellStart"/>
            <w:r w:rsidR="00A33960" w:rsidRPr="00D02CEA">
              <w:rPr>
                <w:rFonts w:ascii="Times New Roman" w:eastAsia="NSimSun" w:hAnsi="Times New Roman" w:cs="Times New Roman"/>
              </w:rPr>
              <w:t>Marusińskiego</w:t>
            </w:r>
            <w:proofErr w:type="spellEnd"/>
            <w:r w:rsidR="00A33960" w:rsidRPr="00D02CEA">
              <w:rPr>
                <w:rFonts w:ascii="Times New Roman" w:eastAsia="NSimSun" w:hAnsi="Times New Roman" w:cs="Times New Roman"/>
              </w:rPr>
              <w:t xml:space="preserve">. </w:t>
            </w:r>
          </w:p>
          <w:p w14:paraId="7BB15ECF" w14:textId="7C2AE125" w:rsidR="005E3946" w:rsidRDefault="00D02CEA" w:rsidP="00D02CEA">
            <w:pPr>
              <w:pStyle w:val="Akapitzlist"/>
              <w:numPr>
                <w:ilvl w:val="0"/>
                <w:numId w:val="6"/>
              </w:numPr>
            </w:pPr>
            <w:r>
              <w:rPr>
                <w:rFonts w:ascii="Times New Roman" w:eastAsia="NSimSun" w:hAnsi="Times New Roman" w:cs="Times New Roman"/>
              </w:rPr>
              <w:t xml:space="preserve">Problematyka opieki nad osobami niepełnosprawnymi i seniorami w świetle działalności </w:t>
            </w:r>
            <w:r w:rsidR="0041020B">
              <w:rPr>
                <w:rFonts w:ascii="Times New Roman" w:eastAsia="NSimSun" w:hAnsi="Times New Roman" w:cs="Times New Roman"/>
              </w:rPr>
              <w:t xml:space="preserve">zawodowych, </w:t>
            </w:r>
            <w:r>
              <w:rPr>
                <w:rFonts w:ascii="Times New Roman" w:eastAsia="NSimSun" w:hAnsi="Times New Roman" w:cs="Times New Roman"/>
              </w:rPr>
              <w:t xml:space="preserve">profesjonalnych służb </w:t>
            </w:r>
            <w:r w:rsidR="00C4661E">
              <w:rPr>
                <w:rFonts w:ascii="Times New Roman" w:eastAsia="NSimSun" w:hAnsi="Times New Roman" w:cs="Times New Roman"/>
              </w:rPr>
              <w:t>powiatowych, miejskich, gminnych. Współpraca służb: PCPR, MOPS, GOPS Szpital – koordynator spraw socjalnych</w:t>
            </w:r>
            <w:r w:rsidR="0041020B">
              <w:rPr>
                <w:rFonts w:ascii="Times New Roman" w:eastAsia="NSimSun" w:hAnsi="Times New Roman" w:cs="Times New Roman"/>
              </w:rPr>
              <w:t xml:space="preserve"> </w:t>
            </w:r>
            <w:r w:rsidR="00632A55">
              <w:rPr>
                <w:rFonts w:ascii="Times New Roman" w:eastAsia="NSimSun" w:hAnsi="Times New Roman" w:cs="Times New Roman"/>
              </w:rPr>
              <w:t>Potrzeba organizacji ZOL w obszarze miasta Giżycku lub przyległym.</w:t>
            </w:r>
            <w:r w:rsidR="00C4661E">
              <w:rPr>
                <w:rFonts w:ascii="Times New Roman" w:eastAsia="NSimSun" w:hAnsi="Times New Roman" w:cs="Times New Roman"/>
              </w:rPr>
              <w:t xml:space="preserve"> Przedstawiciele przedmiotowych służb. </w:t>
            </w:r>
          </w:p>
        </w:tc>
      </w:tr>
      <w:tr w:rsidR="005E3946" w14:paraId="152D9970" w14:textId="77777777" w:rsidTr="005E3946"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29E217A" w14:textId="77777777" w:rsidR="005E3946" w:rsidRDefault="005E3946">
            <w:pPr>
              <w:pStyle w:val="Zawartotabeli"/>
              <w:rPr>
                <w:rFonts w:ascii="Times New Roman" w:eastAsia="NSimSun" w:hAnsi="Times New Roman" w:cs="Liberation Mono"/>
                <w:b/>
                <w:bCs/>
              </w:rPr>
            </w:pPr>
            <w:r>
              <w:rPr>
                <w:rFonts w:ascii="Times New Roman" w:eastAsia="NSimSun" w:hAnsi="Times New Roman" w:cs="Liberation Mono"/>
                <w:b/>
                <w:bCs/>
              </w:rPr>
              <w:t>kwiecień</w:t>
            </w:r>
          </w:p>
        </w:tc>
        <w:tc>
          <w:tcPr>
            <w:tcW w:w="7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CAEEF5" w14:textId="10B9A7BE" w:rsidR="00C4661E" w:rsidRPr="00C4661E" w:rsidRDefault="00C4661E" w:rsidP="00C4661E">
            <w:pPr>
              <w:pStyle w:val="Akapitzlist"/>
              <w:numPr>
                <w:ilvl w:val="0"/>
                <w:numId w:val="7"/>
              </w:numPr>
            </w:pPr>
            <w:r>
              <w:rPr>
                <w:rFonts w:ascii="Times New Roman" w:eastAsia="NSimSun" w:hAnsi="Times New Roman" w:cs="Times New Roman"/>
              </w:rPr>
              <w:t xml:space="preserve">Ciąg dalszy problematyki opieki nad osobami niepełnosprawnymi i seniorami w świetle działalności </w:t>
            </w:r>
            <w:r w:rsidR="00632A55">
              <w:rPr>
                <w:rFonts w:ascii="Times New Roman" w:eastAsia="NSimSun" w:hAnsi="Times New Roman" w:cs="Times New Roman"/>
              </w:rPr>
              <w:t xml:space="preserve">zawodowych, </w:t>
            </w:r>
            <w:r>
              <w:rPr>
                <w:rFonts w:ascii="Times New Roman" w:eastAsia="NSimSun" w:hAnsi="Times New Roman" w:cs="Times New Roman"/>
              </w:rPr>
              <w:t>profesjonalnych służb powiatowych, miejskich i gminnych.</w:t>
            </w:r>
            <w:r w:rsidR="000D701C">
              <w:rPr>
                <w:rFonts w:ascii="Times New Roman" w:eastAsia="NSimSun" w:hAnsi="Times New Roman" w:cs="Times New Roman"/>
              </w:rPr>
              <w:t xml:space="preserve"> Opieka </w:t>
            </w:r>
            <w:proofErr w:type="spellStart"/>
            <w:r w:rsidR="000D701C">
              <w:rPr>
                <w:rFonts w:ascii="Times New Roman" w:eastAsia="NSimSun" w:hAnsi="Times New Roman" w:cs="Times New Roman"/>
              </w:rPr>
              <w:t>wytchnieniowa</w:t>
            </w:r>
            <w:proofErr w:type="spellEnd"/>
            <w:r w:rsidR="000D701C">
              <w:rPr>
                <w:rFonts w:ascii="Times New Roman" w:eastAsia="NSimSun" w:hAnsi="Times New Roman" w:cs="Times New Roman"/>
              </w:rPr>
              <w:t xml:space="preserve"> w mieście</w:t>
            </w:r>
            <w:r w:rsidR="0033065F">
              <w:rPr>
                <w:rFonts w:ascii="Times New Roman" w:eastAsia="NSimSun" w:hAnsi="Times New Roman" w:cs="Times New Roman"/>
              </w:rPr>
              <w:t>,</w:t>
            </w:r>
            <w:r w:rsidR="000D701C">
              <w:rPr>
                <w:rFonts w:ascii="Times New Roman" w:eastAsia="NSimSun" w:hAnsi="Times New Roman" w:cs="Times New Roman"/>
              </w:rPr>
              <w:t xml:space="preserve"> zabezpieczenia </w:t>
            </w:r>
            <w:proofErr w:type="spellStart"/>
            <w:r w:rsidR="000D701C">
              <w:rPr>
                <w:rFonts w:ascii="Times New Roman" w:eastAsia="NSimSun" w:hAnsi="Times New Roman" w:cs="Times New Roman"/>
              </w:rPr>
              <w:t>techniczno</w:t>
            </w:r>
            <w:proofErr w:type="spellEnd"/>
            <w:r w:rsidR="000D701C">
              <w:rPr>
                <w:rFonts w:ascii="Times New Roman" w:eastAsia="NSimSun" w:hAnsi="Times New Roman" w:cs="Times New Roman"/>
              </w:rPr>
              <w:t xml:space="preserve"> </w:t>
            </w:r>
            <w:r w:rsidR="0033065F">
              <w:rPr>
                <w:rFonts w:ascii="Times New Roman" w:eastAsia="NSimSun" w:hAnsi="Times New Roman" w:cs="Times New Roman"/>
              </w:rPr>
              <w:t>–</w:t>
            </w:r>
            <w:r w:rsidR="000D701C">
              <w:rPr>
                <w:rFonts w:ascii="Times New Roman" w:eastAsia="NSimSun" w:hAnsi="Times New Roman" w:cs="Times New Roman"/>
              </w:rPr>
              <w:t xml:space="preserve"> lokalizacyjne</w:t>
            </w:r>
            <w:r w:rsidR="0033065F">
              <w:rPr>
                <w:rFonts w:ascii="Times New Roman" w:eastAsia="NSimSun" w:hAnsi="Times New Roman" w:cs="Times New Roman"/>
              </w:rPr>
              <w:t>.</w:t>
            </w:r>
            <w:r w:rsidR="000D701C">
              <w:rPr>
                <w:rFonts w:ascii="Times New Roman" w:eastAsia="NSimSun" w:hAnsi="Times New Roman" w:cs="Times New Roman"/>
              </w:rPr>
              <w:t xml:space="preserve"> </w:t>
            </w:r>
          </w:p>
          <w:p w14:paraId="67B37201" w14:textId="65A53681" w:rsidR="000D701C" w:rsidRPr="000D701C" w:rsidRDefault="000D701C" w:rsidP="00C4661E">
            <w:pPr>
              <w:pStyle w:val="Akapitzlist"/>
              <w:numPr>
                <w:ilvl w:val="0"/>
                <w:numId w:val="7"/>
              </w:numPr>
            </w:pPr>
            <w:r>
              <w:rPr>
                <w:rFonts w:ascii="Times New Roman" w:eastAsia="NSimSun" w:hAnsi="Times New Roman" w:cs="Times New Roman"/>
              </w:rPr>
              <w:t xml:space="preserve">Programy Profilaktyki Zdrowotnej dedykowane Seniorom </w:t>
            </w:r>
            <w:r w:rsidR="00632A55">
              <w:rPr>
                <w:rFonts w:ascii="Times New Roman" w:eastAsia="NSimSun" w:hAnsi="Times New Roman" w:cs="Times New Roman"/>
              </w:rPr>
              <w:t xml:space="preserve">finansowane </w:t>
            </w:r>
            <w:r>
              <w:rPr>
                <w:rFonts w:ascii="Times New Roman" w:eastAsia="NSimSun" w:hAnsi="Times New Roman" w:cs="Times New Roman"/>
              </w:rPr>
              <w:t>przez NFZ,</w:t>
            </w:r>
            <w:r w:rsidR="0033065F">
              <w:rPr>
                <w:rFonts w:ascii="Times New Roman" w:eastAsia="NSimSun" w:hAnsi="Times New Roman" w:cs="Times New Roman"/>
              </w:rPr>
              <w:t xml:space="preserve"> oraz </w:t>
            </w:r>
            <w:r>
              <w:rPr>
                <w:rFonts w:ascii="Times New Roman" w:eastAsia="NSimSun" w:hAnsi="Times New Roman" w:cs="Times New Roman"/>
              </w:rPr>
              <w:t xml:space="preserve"> poziom</w:t>
            </w:r>
            <w:r w:rsidR="0033065F">
              <w:rPr>
                <w:rFonts w:ascii="Times New Roman" w:eastAsia="NSimSun" w:hAnsi="Times New Roman" w:cs="Times New Roman"/>
              </w:rPr>
              <w:t>u</w:t>
            </w:r>
            <w:r>
              <w:rPr>
                <w:rFonts w:ascii="Times New Roman" w:eastAsia="NSimSun" w:hAnsi="Times New Roman" w:cs="Times New Roman"/>
              </w:rPr>
              <w:t xml:space="preserve"> regionaln</w:t>
            </w:r>
            <w:r w:rsidR="0033065F">
              <w:rPr>
                <w:rFonts w:ascii="Times New Roman" w:eastAsia="NSimSun" w:hAnsi="Times New Roman" w:cs="Times New Roman"/>
              </w:rPr>
              <w:t>ego</w:t>
            </w:r>
            <w:r>
              <w:rPr>
                <w:rFonts w:ascii="Times New Roman" w:eastAsia="NSimSun" w:hAnsi="Times New Roman" w:cs="Times New Roman"/>
              </w:rPr>
              <w:t xml:space="preserve"> województwa warmińsko – mazurskiego </w:t>
            </w:r>
            <w:r w:rsidR="0033065F">
              <w:rPr>
                <w:rFonts w:ascii="Times New Roman" w:eastAsia="NSimSun" w:hAnsi="Times New Roman" w:cs="Times New Roman"/>
              </w:rPr>
              <w:t xml:space="preserve">i </w:t>
            </w:r>
            <w:r>
              <w:rPr>
                <w:rFonts w:ascii="Times New Roman" w:eastAsia="NSimSun" w:hAnsi="Times New Roman" w:cs="Times New Roman"/>
              </w:rPr>
              <w:t>lokaln</w:t>
            </w:r>
            <w:r w:rsidR="00D91C46">
              <w:rPr>
                <w:rFonts w:ascii="Times New Roman" w:eastAsia="NSimSun" w:hAnsi="Times New Roman" w:cs="Times New Roman"/>
              </w:rPr>
              <w:t>ie.</w:t>
            </w:r>
          </w:p>
          <w:p w14:paraId="3A02857E" w14:textId="77777777" w:rsidR="0045389B" w:rsidRDefault="000D701C" w:rsidP="0045389B">
            <w:pPr>
              <w:pStyle w:val="Akapitzlist"/>
              <w:numPr>
                <w:ilvl w:val="0"/>
                <w:numId w:val="7"/>
              </w:numPr>
              <w:rPr>
                <w:rFonts w:ascii="Times New Roman" w:eastAsia="NSimSun" w:hAnsi="Times New Roman" w:cs="Times New Roman"/>
              </w:rPr>
            </w:pPr>
            <w:r>
              <w:rPr>
                <w:rFonts w:ascii="Times New Roman" w:eastAsia="NSimSun" w:hAnsi="Times New Roman" w:cs="Times New Roman"/>
              </w:rPr>
              <w:t xml:space="preserve"> </w:t>
            </w:r>
            <w:r w:rsidR="00D91C46">
              <w:rPr>
                <w:rFonts w:ascii="Times New Roman" w:eastAsia="NSimSun" w:hAnsi="Times New Roman" w:cs="Times New Roman"/>
              </w:rPr>
              <w:t xml:space="preserve">Rozstrzygnięcie  konkursu „Miejsce przyjazne Seniorom”. </w:t>
            </w:r>
          </w:p>
          <w:p w14:paraId="2FB6DC49" w14:textId="2150607D" w:rsidR="009A03AB" w:rsidRPr="0045389B" w:rsidRDefault="0045389B" w:rsidP="0045389B">
            <w:pPr>
              <w:pStyle w:val="Akapitzlist"/>
              <w:numPr>
                <w:ilvl w:val="0"/>
                <w:numId w:val="7"/>
              </w:numPr>
              <w:rPr>
                <w:rFonts w:ascii="Times New Roman" w:eastAsia="NSimSun" w:hAnsi="Times New Roman" w:cs="Times New Roman"/>
              </w:rPr>
            </w:pPr>
            <w:r w:rsidRPr="0045389B">
              <w:rPr>
                <w:rFonts w:ascii="Times New Roman" w:hAnsi="Times New Roman" w:cs="Times New Roman"/>
              </w:rPr>
              <w:t>P</w:t>
            </w:r>
            <w:r w:rsidR="009A03AB" w:rsidRPr="0045389B">
              <w:rPr>
                <w:rFonts w:ascii="Times New Roman" w:hAnsi="Times New Roman" w:cs="Times New Roman"/>
              </w:rPr>
              <w:t xml:space="preserve">rzestrzeń miejska przyjazna seniorom, przegląd terenowy miejsc odpoczynku typu: ławeczki, podjazdy, wykazywanie ewentualnych </w:t>
            </w:r>
            <w:r w:rsidR="009A03AB" w:rsidRPr="0045389B">
              <w:rPr>
                <w:rFonts w:ascii="Times New Roman" w:hAnsi="Times New Roman" w:cs="Times New Roman"/>
              </w:rPr>
              <w:lastRenderedPageBreak/>
              <w:t>miejsc uzupełnienia, względnie wymian</w:t>
            </w:r>
            <w:r w:rsidR="0033065F">
              <w:rPr>
                <w:rFonts w:ascii="Times New Roman" w:hAnsi="Times New Roman" w:cs="Times New Roman"/>
              </w:rPr>
              <w:t xml:space="preserve">y – ustalenie grup zadaniowych GRS </w:t>
            </w:r>
            <w:r w:rsidR="008E41CC">
              <w:rPr>
                <w:rFonts w:ascii="Times New Roman" w:hAnsi="Times New Roman" w:cs="Times New Roman"/>
              </w:rPr>
              <w:t>do przeglądów /podział ulicami miasta/.</w:t>
            </w:r>
          </w:p>
        </w:tc>
      </w:tr>
      <w:tr w:rsidR="005E3946" w14:paraId="2EF0764B" w14:textId="77777777" w:rsidTr="005E3946"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1642B04" w14:textId="77777777" w:rsidR="005E3946" w:rsidRDefault="005E3946">
            <w:pPr>
              <w:pStyle w:val="Zawartotabeli"/>
              <w:rPr>
                <w:rFonts w:ascii="Times New Roman" w:eastAsia="NSimSun" w:hAnsi="Times New Roman" w:cs="Liberation Mono"/>
                <w:b/>
                <w:bCs/>
              </w:rPr>
            </w:pPr>
            <w:r>
              <w:rPr>
                <w:rFonts w:ascii="Times New Roman" w:eastAsia="NSimSun" w:hAnsi="Times New Roman" w:cs="Liberation Mono"/>
                <w:b/>
                <w:bCs/>
              </w:rPr>
              <w:lastRenderedPageBreak/>
              <w:t>maj</w:t>
            </w:r>
          </w:p>
        </w:tc>
        <w:tc>
          <w:tcPr>
            <w:tcW w:w="7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00775F" w14:textId="07776752" w:rsidR="005E3946" w:rsidRDefault="00D91C46" w:rsidP="004206AE">
            <w:pPr>
              <w:pStyle w:val="Akapitzlist"/>
              <w:numPr>
                <w:ilvl w:val="0"/>
                <w:numId w:val="8"/>
              </w:numPr>
            </w:pPr>
            <w:r>
              <w:rPr>
                <w:rFonts w:ascii="Times New Roman" w:eastAsia="NSimSun" w:hAnsi="Times New Roman" w:cs="Times New Roman"/>
              </w:rPr>
              <w:t>Komunikacja publiczna w mieście. Dojazd do miejsc atrak</w:t>
            </w:r>
            <w:r w:rsidR="004206AE">
              <w:rPr>
                <w:rFonts w:ascii="Times New Roman" w:eastAsia="NSimSun" w:hAnsi="Times New Roman" w:cs="Times New Roman"/>
              </w:rPr>
              <w:t>cyjnych  widokowo i przyrodniczo w mieście oraz obszarze przyległym tj. Gminie Giżycko. Zaproszenie do udziału  Burmistrza Miasta Giżycka, Wójta Gminy Giżycko i przedstawicieli Gminnej Rady Seniorów.</w:t>
            </w:r>
          </w:p>
        </w:tc>
      </w:tr>
      <w:tr w:rsidR="005E3946" w14:paraId="5FB31612" w14:textId="77777777" w:rsidTr="005E3946"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9F6DB9C" w14:textId="77777777" w:rsidR="005E3946" w:rsidRDefault="005E3946">
            <w:pPr>
              <w:pStyle w:val="Zawartotabeli"/>
              <w:rPr>
                <w:rFonts w:ascii="Times New Roman" w:eastAsia="NSimSun" w:hAnsi="Times New Roman" w:cs="Liberation Mono"/>
                <w:b/>
                <w:bCs/>
              </w:rPr>
            </w:pPr>
            <w:r>
              <w:rPr>
                <w:rFonts w:ascii="Times New Roman" w:eastAsia="NSimSun" w:hAnsi="Times New Roman" w:cs="Liberation Mono"/>
                <w:b/>
                <w:bCs/>
              </w:rPr>
              <w:t>czerwiec</w:t>
            </w:r>
          </w:p>
        </w:tc>
        <w:tc>
          <w:tcPr>
            <w:tcW w:w="7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919653" w14:textId="09DC68C2" w:rsidR="005E3946" w:rsidRDefault="004206AE" w:rsidP="003903A6">
            <w:pPr>
              <w:pStyle w:val="Akapitzlist"/>
              <w:numPr>
                <w:ilvl w:val="0"/>
                <w:numId w:val="9"/>
              </w:numPr>
              <w:rPr>
                <w:rFonts w:ascii="Times New Roman" w:eastAsia="NSimSun" w:hAnsi="Times New Roman" w:cs="Times New Roman"/>
              </w:rPr>
            </w:pPr>
            <w:r w:rsidRPr="008D6457">
              <w:rPr>
                <w:rFonts w:ascii="Times New Roman" w:eastAsia="NSimSun" w:hAnsi="Times New Roman" w:cs="Times New Roman"/>
              </w:rPr>
              <w:t xml:space="preserve">Podsumowanie </w:t>
            </w:r>
            <w:r w:rsidR="008D6457" w:rsidRPr="008D6457">
              <w:rPr>
                <w:rFonts w:ascii="Times New Roman" w:eastAsia="NSimSun" w:hAnsi="Times New Roman" w:cs="Times New Roman"/>
              </w:rPr>
              <w:t>p</w:t>
            </w:r>
            <w:r w:rsidRPr="008D6457">
              <w:rPr>
                <w:rFonts w:ascii="Times New Roman" w:eastAsia="NSimSun" w:hAnsi="Times New Roman" w:cs="Times New Roman"/>
              </w:rPr>
              <w:t xml:space="preserve">ierwszej </w:t>
            </w:r>
            <w:r w:rsidR="008D6457" w:rsidRPr="008D6457">
              <w:rPr>
                <w:rFonts w:ascii="Times New Roman" w:eastAsia="NSimSun" w:hAnsi="Times New Roman" w:cs="Times New Roman"/>
              </w:rPr>
              <w:t>p</w:t>
            </w:r>
            <w:r w:rsidRPr="008D6457">
              <w:rPr>
                <w:rFonts w:ascii="Times New Roman" w:eastAsia="NSimSun" w:hAnsi="Times New Roman" w:cs="Times New Roman"/>
              </w:rPr>
              <w:t xml:space="preserve">ołowy roku. Wnioski </w:t>
            </w:r>
            <w:r w:rsidR="008D6457" w:rsidRPr="008D6457">
              <w:rPr>
                <w:rFonts w:ascii="Times New Roman" w:eastAsia="NSimSun" w:hAnsi="Times New Roman" w:cs="Times New Roman"/>
              </w:rPr>
              <w:t xml:space="preserve">dotyczące </w:t>
            </w:r>
            <w:r w:rsidRPr="008D6457">
              <w:rPr>
                <w:rFonts w:ascii="Times New Roman" w:eastAsia="NSimSun" w:hAnsi="Times New Roman" w:cs="Times New Roman"/>
              </w:rPr>
              <w:t xml:space="preserve"> </w:t>
            </w:r>
            <w:r w:rsidR="008D6457" w:rsidRPr="008D6457">
              <w:rPr>
                <w:rFonts w:ascii="Times New Roman" w:eastAsia="NSimSun" w:hAnsi="Times New Roman" w:cs="Times New Roman"/>
              </w:rPr>
              <w:t xml:space="preserve">spraw </w:t>
            </w:r>
            <w:r w:rsidRPr="008D6457">
              <w:rPr>
                <w:rFonts w:ascii="Times New Roman" w:eastAsia="NSimSun" w:hAnsi="Times New Roman" w:cs="Times New Roman"/>
              </w:rPr>
              <w:t xml:space="preserve"> bieżąc</w:t>
            </w:r>
            <w:r w:rsidR="008D6457" w:rsidRPr="008D6457">
              <w:rPr>
                <w:rFonts w:ascii="Times New Roman" w:eastAsia="NSimSun" w:hAnsi="Times New Roman" w:cs="Times New Roman"/>
              </w:rPr>
              <w:t xml:space="preserve">ych  oraz usprawnienia pracy. </w:t>
            </w:r>
          </w:p>
          <w:p w14:paraId="2F40B02A" w14:textId="3ED05A21" w:rsidR="005E3946" w:rsidRPr="008E41CC" w:rsidRDefault="009A03AB" w:rsidP="008E41CC">
            <w:pPr>
              <w:pStyle w:val="Akapitzlist"/>
              <w:numPr>
                <w:ilvl w:val="0"/>
                <w:numId w:val="9"/>
              </w:numPr>
              <w:rPr>
                <w:rFonts w:ascii="Times New Roman" w:eastAsia="NSimSun" w:hAnsi="Times New Roman" w:cs="Times New Roman"/>
              </w:rPr>
            </w:pPr>
            <w:r>
              <w:rPr>
                <w:rFonts w:ascii="Times New Roman" w:eastAsia="NSimSun" w:hAnsi="Times New Roman" w:cs="Times New Roman"/>
              </w:rPr>
              <w:t xml:space="preserve">Podsumowanie przeglądów terenowych GRS przestrzeni miejskiej </w:t>
            </w:r>
            <w:r w:rsidR="008E41CC">
              <w:rPr>
                <w:rFonts w:ascii="Times New Roman" w:eastAsia="NSimSun" w:hAnsi="Times New Roman" w:cs="Times New Roman"/>
              </w:rPr>
              <w:t>i dostosowania do potrzeb Seniorów i osób niepe</w:t>
            </w:r>
            <w:r w:rsidR="00AC3BCC">
              <w:rPr>
                <w:rFonts w:ascii="Times New Roman" w:eastAsia="NSimSun" w:hAnsi="Times New Roman" w:cs="Times New Roman"/>
              </w:rPr>
              <w:t>ł</w:t>
            </w:r>
            <w:r w:rsidR="008E41CC">
              <w:rPr>
                <w:rFonts w:ascii="Times New Roman" w:eastAsia="NSimSun" w:hAnsi="Times New Roman" w:cs="Times New Roman"/>
              </w:rPr>
              <w:t>nosprawnych</w:t>
            </w:r>
            <w:r>
              <w:rPr>
                <w:rFonts w:ascii="Times New Roman" w:eastAsia="NSimSun" w:hAnsi="Times New Roman" w:cs="Times New Roman"/>
              </w:rPr>
              <w:t xml:space="preserve"> – opracowanie wniosków.</w:t>
            </w:r>
          </w:p>
        </w:tc>
      </w:tr>
      <w:tr w:rsidR="005E3946" w14:paraId="57A33FE0" w14:textId="77777777" w:rsidTr="005E3946"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4629012" w14:textId="77777777" w:rsidR="005E3946" w:rsidRDefault="005E3946">
            <w:pPr>
              <w:pStyle w:val="Zawartotabeli"/>
              <w:rPr>
                <w:rFonts w:ascii="Times New Roman" w:eastAsia="NSimSun" w:hAnsi="Times New Roman" w:cs="Liberation Mono"/>
                <w:b/>
                <w:bCs/>
              </w:rPr>
            </w:pPr>
            <w:r>
              <w:rPr>
                <w:rFonts w:ascii="Times New Roman" w:eastAsia="NSimSun" w:hAnsi="Times New Roman" w:cs="Liberation Mono"/>
                <w:b/>
                <w:bCs/>
              </w:rPr>
              <w:t>lipiec</w:t>
            </w:r>
          </w:p>
        </w:tc>
        <w:tc>
          <w:tcPr>
            <w:tcW w:w="7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43DF316" w14:textId="77777777" w:rsidR="005E3946" w:rsidRDefault="005E3946">
            <w:pPr>
              <w:pStyle w:val="Zawartotabeli"/>
              <w:rPr>
                <w:rFonts w:ascii="Times New Roman" w:eastAsia="NSimSun" w:hAnsi="Times New Roman" w:cs="Liberation Mono"/>
              </w:rPr>
            </w:pPr>
            <w:r>
              <w:rPr>
                <w:rFonts w:ascii="Times New Roman" w:eastAsia="NSimSun" w:hAnsi="Times New Roman" w:cs="Liberation Mono"/>
              </w:rPr>
              <w:t>Nie planowano</w:t>
            </w:r>
          </w:p>
        </w:tc>
      </w:tr>
      <w:tr w:rsidR="005E3946" w14:paraId="2E17CA1A" w14:textId="77777777" w:rsidTr="005E3946"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CD646A6" w14:textId="77777777" w:rsidR="005E3946" w:rsidRDefault="005E3946">
            <w:pPr>
              <w:pStyle w:val="Zawartotabeli"/>
              <w:rPr>
                <w:rFonts w:ascii="Times New Roman" w:eastAsia="NSimSun" w:hAnsi="Times New Roman" w:cs="Liberation Mono"/>
                <w:b/>
                <w:bCs/>
              </w:rPr>
            </w:pPr>
            <w:r>
              <w:rPr>
                <w:rFonts w:ascii="Times New Roman" w:eastAsia="NSimSun" w:hAnsi="Times New Roman" w:cs="Liberation Mono"/>
                <w:b/>
                <w:bCs/>
              </w:rPr>
              <w:t>sierpień</w:t>
            </w:r>
          </w:p>
        </w:tc>
        <w:tc>
          <w:tcPr>
            <w:tcW w:w="7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36112B7" w14:textId="77777777" w:rsidR="005E3946" w:rsidRDefault="005E3946">
            <w:pPr>
              <w:pStyle w:val="Zawartotabeli"/>
              <w:rPr>
                <w:rFonts w:ascii="Times New Roman" w:eastAsia="NSimSun" w:hAnsi="Times New Roman" w:cs="Liberation Mono"/>
              </w:rPr>
            </w:pPr>
            <w:r>
              <w:rPr>
                <w:rFonts w:ascii="Times New Roman" w:eastAsia="NSimSun" w:hAnsi="Times New Roman" w:cs="Liberation Mono"/>
              </w:rPr>
              <w:t>Nie planowano</w:t>
            </w:r>
          </w:p>
        </w:tc>
      </w:tr>
      <w:tr w:rsidR="005E3946" w14:paraId="13B08C05" w14:textId="77777777" w:rsidTr="005E3946"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1B11631" w14:textId="77777777" w:rsidR="005E3946" w:rsidRDefault="005E3946">
            <w:pPr>
              <w:pStyle w:val="Zawartotabeli"/>
              <w:rPr>
                <w:rFonts w:ascii="Times New Roman" w:eastAsia="NSimSun" w:hAnsi="Times New Roman" w:cs="Liberation Mono"/>
                <w:b/>
                <w:bCs/>
              </w:rPr>
            </w:pPr>
            <w:r>
              <w:rPr>
                <w:rFonts w:ascii="Times New Roman" w:eastAsia="NSimSun" w:hAnsi="Times New Roman" w:cs="Liberation Mono"/>
                <w:b/>
                <w:bCs/>
              </w:rPr>
              <w:t>wrzesień</w:t>
            </w:r>
          </w:p>
        </w:tc>
        <w:tc>
          <w:tcPr>
            <w:tcW w:w="7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4440D90" w14:textId="61C909DA" w:rsidR="00A7436F" w:rsidRDefault="008D6457" w:rsidP="00A7436F">
            <w:pPr>
              <w:pStyle w:val="Akapitzlist"/>
              <w:numPr>
                <w:ilvl w:val="0"/>
                <w:numId w:val="10"/>
              </w:numPr>
              <w:rPr>
                <w:rFonts w:ascii="Times New Roman" w:eastAsia="NSimSun" w:hAnsi="Times New Roman" w:cs="Times New Roman"/>
              </w:rPr>
            </w:pPr>
            <w:r>
              <w:rPr>
                <w:rFonts w:ascii="Times New Roman" w:eastAsia="NSimSun" w:hAnsi="Times New Roman" w:cs="Times New Roman"/>
              </w:rPr>
              <w:t>Informacja z  realizacji w 2024 roku zadań sfinansowanych ze środków miejskich przeznaczonych na potrzeby Seniorów.</w:t>
            </w:r>
          </w:p>
          <w:p w14:paraId="61AD5254" w14:textId="5132F212" w:rsidR="005E3946" w:rsidRDefault="00A7436F" w:rsidP="00A7436F">
            <w:pPr>
              <w:pStyle w:val="Akapitzlist"/>
              <w:numPr>
                <w:ilvl w:val="0"/>
                <w:numId w:val="10"/>
              </w:numPr>
            </w:pPr>
            <w:r>
              <w:rPr>
                <w:rFonts w:ascii="Times New Roman" w:eastAsia="NSimSun" w:hAnsi="Times New Roman" w:cs="Times New Roman"/>
              </w:rPr>
              <w:t xml:space="preserve">Opiniowanie projektu „Rocznego programu współpracy Gminy Miejskiej Giżycko na rok 2025 z organizacjami pozarządowymi oraz innymi podmiotami prowadzącymi działalność pożytku publicznego” szczególnie w zakresie </w:t>
            </w:r>
            <w:r w:rsidR="005E3946">
              <w:rPr>
                <w:rFonts w:ascii="Times New Roman" w:eastAsia="NSimSun" w:hAnsi="Times New Roman" w:cs="Times New Roman"/>
              </w:rPr>
              <w:t xml:space="preserve"> problematyki senioralnej</w:t>
            </w:r>
            <w:r w:rsidR="003167CB">
              <w:rPr>
                <w:rFonts w:ascii="Times New Roman" w:eastAsia="NSimSun" w:hAnsi="Times New Roman" w:cs="Times New Roman"/>
              </w:rPr>
              <w:t xml:space="preserve"> oraz współpracy międzypokoleniowej</w:t>
            </w:r>
            <w:r>
              <w:rPr>
                <w:rFonts w:ascii="Times New Roman" w:eastAsia="NSimSun" w:hAnsi="Times New Roman" w:cs="Times New Roman"/>
              </w:rPr>
              <w:t>.</w:t>
            </w:r>
            <w:r w:rsidR="005E3946">
              <w:rPr>
                <w:rFonts w:ascii="Times New Roman" w:eastAsia="NSimSun" w:hAnsi="Times New Roman" w:cs="Times New Roman"/>
              </w:rPr>
              <w:t xml:space="preserve">  </w:t>
            </w:r>
            <w:r w:rsidR="007D5E3E">
              <w:rPr>
                <w:rFonts w:ascii="Times New Roman" w:eastAsia="NSimSun" w:hAnsi="Times New Roman" w:cs="Times New Roman"/>
              </w:rPr>
              <w:t>W</w:t>
            </w:r>
            <w:r w:rsidR="005E3946">
              <w:rPr>
                <w:rFonts w:ascii="Times New Roman" w:eastAsia="NSimSun" w:hAnsi="Times New Roman" w:cs="Times New Roman"/>
              </w:rPr>
              <w:t xml:space="preserve">łączenie się w </w:t>
            </w:r>
            <w:r w:rsidR="003167CB">
              <w:rPr>
                <w:rFonts w:ascii="Times New Roman" w:eastAsia="NSimSun" w:hAnsi="Times New Roman" w:cs="Times New Roman"/>
              </w:rPr>
              <w:t>wyznaczanie</w:t>
            </w:r>
            <w:r w:rsidR="005E3946">
              <w:rPr>
                <w:rFonts w:ascii="Times New Roman" w:eastAsia="NSimSun" w:hAnsi="Times New Roman" w:cs="Times New Roman"/>
              </w:rPr>
              <w:t xml:space="preserve"> obszarów tematycznych wniosków o finansowe środki zewnętrzne; gminne, powiatowe, wojewódzkie na 202</w:t>
            </w:r>
            <w:r w:rsidR="007D5E3E">
              <w:rPr>
                <w:rFonts w:ascii="Times New Roman" w:eastAsia="NSimSun" w:hAnsi="Times New Roman" w:cs="Times New Roman"/>
              </w:rPr>
              <w:t>5</w:t>
            </w:r>
            <w:r w:rsidR="005E3946">
              <w:rPr>
                <w:rFonts w:ascii="Times New Roman" w:eastAsia="NSimSun" w:hAnsi="Times New Roman" w:cs="Times New Roman"/>
              </w:rPr>
              <w:t>r.</w:t>
            </w:r>
          </w:p>
          <w:p w14:paraId="513C5C5F" w14:textId="584636A0" w:rsidR="005E3946" w:rsidRDefault="005E3946" w:rsidP="007D5E3E">
            <w:pPr>
              <w:pStyle w:val="Akapitzlist"/>
              <w:numPr>
                <w:ilvl w:val="0"/>
                <w:numId w:val="10"/>
              </w:numPr>
            </w:pPr>
            <w:r w:rsidRPr="007D5E3E">
              <w:rPr>
                <w:rFonts w:ascii="Times New Roman" w:hAnsi="Times New Roman" w:cs="Times New Roman"/>
              </w:rPr>
              <w:t>Sprawy organizacyjne październikowego dnia seniora w Giżycku. Powołanie Komitetu Organizacyjnego obchodów.</w:t>
            </w:r>
          </w:p>
        </w:tc>
      </w:tr>
      <w:tr w:rsidR="005E3946" w14:paraId="77333683" w14:textId="77777777" w:rsidTr="005E3946"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6F857AE" w14:textId="7C6445A8" w:rsidR="005E3946" w:rsidRDefault="007D5E3E">
            <w:pPr>
              <w:pStyle w:val="Zawartotabeli"/>
              <w:rPr>
                <w:rFonts w:ascii="Times New Roman" w:eastAsia="NSimSun" w:hAnsi="Times New Roman" w:cs="Liberation Mono"/>
                <w:b/>
                <w:bCs/>
              </w:rPr>
            </w:pPr>
            <w:r>
              <w:rPr>
                <w:rFonts w:ascii="Times New Roman" w:eastAsia="NSimSun" w:hAnsi="Times New Roman" w:cs="Liberation Mono"/>
                <w:b/>
                <w:bCs/>
              </w:rPr>
              <w:t xml:space="preserve"> </w:t>
            </w:r>
            <w:r w:rsidR="005E3946">
              <w:rPr>
                <w:rFonts w:ascii="Times New Roman" w:eastAsia="NSimSun" w:hAnsi="Times New Roman" w:cs="Liberation Mono"/>
                <w:b/>
                <w:bCs/>
              </w:rPr>
              <w:t>październik</w:t>
            </w:r>
          </w:p>
        </w:tc>
        <w:tc>
          <w:tcPr>
            <w:tcW w:w="7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F0ECA9B" w14:textId="62D0BF24" w:rsidR="004D057A" w:rsidRDefault="005E3946" w:rsidP="004D057A">
            <w:pPr>
              <w:pStyle w:val="Akapitzlist"/>
              <w:numPr>
                <w:ilvl w:val="0"/>
                <w:numId w:val="12"/>
              </w:numPr>
              <w:rPr>
                <w:rFonts w:ascii="Times New Roman" w:eastAsia="NSimSun" w:hAnsi="Times New Roman" w:cs="Times New Roman"/>
              </w:rPr>
            </w:pPr>
            <w:r w:rsidRPr="004D057A">
              <w:rPr>
                <w:rFonts w:ascii="Times New Roman" w:eastAsia="NSimSun" w:hAnsi="Times New Roman" w:cs="Times New Roman"/>
              </w:rPr>
              <w:t>Miejskie obchody dnia Seniora.</w:t>
            </w:r>
            <w:r w:rsidR="007D5E3E" w:rsidRPr="004D057A">
              <w:rPr>
                <w:rFonts w:ascii="Times New Roman" w:eastAsia="NSimSun" w:hAnsi="Times New Roman" w:cs="Times New Roman"/>
              </w:rPr>
              <w:t xml:space="preserve"> Problematyka wiodąca -zdrowie</w:t>
            </w:r>
            <w:r w:rsidR="004D057A">
              <w:rPr>
                <w:rFonts w:ascii="Times New Roman" w:eastAsia="NSimSun" w:hAnsi="Times New Roman" w:cs="Times New Roman"/>
              </w:rPr>
              <w:t>.</w:t>
            </w:r>
          </w:p>
          <w:p w14:paraId="07DD6890" w14:textId="313F41EC" w:rsidR="004D057A" w:rsidRPr="004D057A" w:rsidRDefault="004D057A" w:rsidP="004D057A">
            <w:pPr>
              <w:pStyle w:val="Akapitzlist"/>
              <w:numPr>
                <w:ilvl w:val="0"/>
                <w:numId w:val="12"/>
              </w:numPr>
              <w:rPr>
                <w:rFonts w:ascii="Times New Roman" w:eastAsia="NSimSu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Spotkania z przedstawicielami zaproszonych - okolicznych             gminnych Rad Seniora, wymiana poglądów i doświadczeń, perspektywa wspólnych działań</w:t>
            </w:r>
          </w:p>
          <w:p w14:paraId="701881A9" w14:textId="543BA08E" w:rsidR="005E3946" w:rsidRDefault="005E3946">
            <w:pPr>
              <w:contextualSpacing/>
            </w:pPr>
          </w:p>
        </w:tc>
      </w:tr>
      <w:tr w:rsidR="005E3946" w14:paraId="41CE2222" w14:textId="77777777" w:rsidTr="005E3946"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2BF4531" w14:textId="77777777" w:rsidR="005E3946" w:rsidRDefault="005E3946">
            <w:pPr>
              <w:pStyle w:val="Zawartotabeli"/>
              <w:rPr>
                <w:rFonts w:ascii="Times New Roman" w:eastAsia="NSimSun" w:hAnsi="Times New Roman" w:cs="Liberation Mono"/>
                <w:b/>
                <w:bCs/>
              </w:rPr>
            </w:pPr>
            <w:r>
              <w:rPr>
                <w:rFonts w:ascii="Times New Roman" w:eastAsia="NSimSun" w:hAnsi="Times New Roman" w:cs="Liberation Mono"/>
                <w:b/>
                <w:bCs/>
              </w:rPr>
              <w:t>listopad</w:t>
            </w:r>
          </w:p>
        </w:tc>
        <w:tc>
          <w:tcPr>
            <w:tcW w:w="7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5C2A43" w14:textId="10B847F1" w:rsidR="005E3946" w:rsidRPr="007D5E3E" w:rsidRDefault="005E3946" w:rsidP="007D5E3E">
            <w:pPr>
              <w:pStyle w:val="Akapitzlist"/>
              <w:numPr>
                <w:ilvl w:val="0"/>
                <w:numId w:val="11"/>
              </w:numPr>
              <w:rPr>
                <w:rFonts w:ascii="Times New Roman" w:eastAsia="NSimSun" w:hAnsi="Times New Roman" w:cs="Times New Roman"/>
              </w:rPr>
            </w:pPr>
            <w:r w:rsidRPr="007D5E3E">
              <w:rPr>
                <w:rFonts w:ascii="Times New Roman" w:eastAsia="NSimSun" w:hAnsi="Times New Roman" w:cs="Times New Roman"/>
              </w:rPr>
              <w:t xml:space="preserve">Problematyka paliatywnej opieki domowej w mieście.  Rozważenie możliwości działań szkoleniowych opiekunów lub wspierających obsługę chorych osób leżących . </w:t>
            </w:r>
          </w:p>
        </w:tc>
      </w:tr>
      <w:tr w:rsidR="005E3946" w14:paraId="08F0F8A5" w14:textId="77777777" w:rsidTr="005E3946"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C004B5E" w14:textId="77777777" w:rsidR="005E3946" w:rsidRDefault="005E3946">
            <w:pPr>
              <w:pStyle w:val="Zawartotabeli"/>
              <w:rPr>
                <w:rFonts w:ascii="Times New Roman" w:eastAsia="NSimSun" w:hAnsi="Times New Roman" w:cs="Liberation Mono"/>
                <w:b/>
                <w:bCs/>
              </w:rPr>
            </w:pPr>
            <w:r>
              <w:rPr>
                <w:rFonts w:ascii="Times New Roman" w:eastAsia="NSimSun" w:hAnsi="Times New Roman" w:cs="Liberation Mono"/>
                <w:b/>
                <w:bCs/>
              </w:rPr>
              <w:t>grudzień</w:t>
            </w:r>
          </w:p>
        </w:tc>
        <w:tc>
          <w:tcPr>
            <w:tcW w:w="7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5826E5" w14:textId="2F2ADE92" w:rsidR="005E3946" w:rsidRPr="004D057A" w:rsidRDefault="004D057A" w:rsidP="004D057A">
            <w:pPr>
              <w:rPr>
                <w:rFonts w:ascii="Times New Roman" w:eastAsia="NSimSun" w:hAnsi="Times New Roman" w:cs="Times-Roman"/>
              </w:rPr>
            </w:pPr>
            <w:r>
              <w:rPr>
                <w:rFonts w:ascii="Times New Roman" w:eastAsia="NSimSun" w:hAnsi="Times New Roman" w:cs="Times-Roman"/>
              </w:rPr>
              <w:t xml:space="preserve">      </w:t>
            </w:r>
            <w:r w:rsidR="005E3946" w:rsidRPr="004D057A">
              <w:rPr>
                <w:rFonts w:ascii="Times New Roman" w:eastAsia="NSimSun" w:hAnsi="Times New Roman" w:cs="Times-Roman"/>
              </w:rPr>
              <w:t xml:space="preserve">1. </w:t>
            </w:r>
            <w:r>
              <w:rPr>
                <w:rFonts w:ascii="Times New Roman" w:eastAsia="NSimSun" w:hAnsi="Times New Roman" w:cs="Times-Roman"/>
              </w:rPr>
              <w:t xml:space="preserve">  </w:t>
            </w:r>
            <w:r w:rsidR="005E3946" w:rsidRPr="004D057A">
              <w:rPr>
                <w:rFonts w:ascii="Times New Roman" w:eastAsia="NSimSun" w:hAnsi="Times New Roman" w:cs="Times-Roman"/>
              </w:rPr>
              <w:t>Wstępne prace planistyczne na 202</w:t>
            </w:r>
            <w:r w:rsidR="00125597" w:rsidRPr="004D057A">
              <w:rPr>
                <w:rFonts w:ascii="Times New Roman" w:eastAsia="NSimSun" w:hAnsi="Times New Roman" w:cs="Times-Roman"/>
              </w:rPr>
              <w:t>5</w:t>
            </w:r>
            <w:r w:rsidR="005E3946" w:rsidRPr="004D057A">
              <w:rPr>
                <w:rFonts w:ascii="Times New Roman" w:eastAsia="NSimSun" w:hAnsi="Times New Roman" w:cs="Times-Roman"/>
              </w:rPr>
              <w:t xml:space="preserve"> rok. - zgłaszanie  </w:t>
            </w:r>
            <w:r>
              <w:rPr>
                <w:rFonts w:ascii="Times New Roman" w:eastAsia="NSimSun" w:hAnsi="Times New Roman" w:cs="Times-Roman"/>
              </w:rPr>
              <w:t xml:space="preserve">   </w:t>
            </w:r>
            <w:r w:rsidR="005E3946" w:rsidRPr="004D057A">
              <w:rPr>
                <w:rFonts w:ascii="Times New Roman" w:eastAsia="NSimSun" w:hAnsi="Times New Roman" w:cs="Times-Roman"/>
              </w:rPr>
              <w:t xml:space="preserve">propozycji </w:t>
            </w:r>
            <w:r w:rsidR="001134F1">
              <w:rPr>
                <w:rFonts w:ascii="Times New Roman" w:eastAsia="NSimSun" w:hAnsi="Times New Roman" w:cs="Times-Roman"/>
              </w:rPr>
              <w:t xml:space="preserve">     </w:t>
            </w:r>
            <w:r w:rsidR="005E3946" w:rsidRPr="004D057A">
              <w:rPr>
                <w:rFonts w:ascii="Times New Roman" w:eastAsia="NSimSun" w:hAnsi="Times New Roman" w:cs="Times-Roman"/>
              </w:rPr>
              <w:t xml:space="preserve">do ramowego   planu pracy Rady. </w:t>
            </w:r>
          </w:p>
          <w:p w14:paraId="1AD8FF8D" w14:textId="2E1910E0" w:rsidR="005E3946" w:rsidRDefault="00125597">
            <w:r>
              <w:rPr>
                <w:rFonts w:ascii="Times New Roman" w:hAnsi="Times New Roman" w:cs="Times-Roman"/>
              </w:rPr>
              <w:t xml:space="preserve">           </w:t>
            </w:r>
            <w:r w:rsidR="005E3946">
              <w:rPr>
                <w:rFonts w:ascii="Times New Roman" w:hAnsi="Times New Roman" w:cs="Times-Roman"/>
              </w:rPr>
              <w:t>2.</w:t>
            </w:r>
            <w:r>
              <w:rPr>
                <w:rFonts w:ascii="Times New Roman" w:hAnsi="Times New Roman" w:cs="Times-Roman"/>
              </w:rPr>
              <w:t xml:space="preserve">    </w:t>
            </w:r>
            <w:r w:rsidR="005E3946">
              <w:rPr>
                <w:rFonts w:ascii="Times New Roman" w:hAnsi="Times New Roman" w:cs="Times-Roman"/>
              </w:rPr>
              <w:t>Podsumowanie działalności Giżyckiej Rady Seniorów w 202</w:t>
            </w:r>
            <w:r>
              <w:rPr>
                <w:rFonts w:ascii="Times New Roman" w:hAnsi="Times New Roman" w:cs="Times-Roman"/>
              </w:rPr>
              <w:t>4r.</w:t>
            </w:r>
            <w:r w:rsidR="005E3946">
              <w:rPr>
                <w:rFonts w:ascii="Times New Roman" w:hAnsi="Times New Roman" w:cs="Times-Roman"/>
              </w:rPr>
              <w:t xml:space="preserve">  </w:t>
            </w:r>
            <w:r>
              <w:rPr>
                <w:rFonts w:ascii="Times New Roman" w:hAnsi="Times New Roman" w:cs="Times-Roman"/>
              </w:rPr>
              <w:t xml:space="preserve">            </w:t>
            </w:r>
            <w:r w:rsidR="005E3946">
              <w:rPr>
                <w:rFonts w:ascii="Times New Roman" w:hAnsi="Times New Roman" w:cs="Times-Roman"/>
              </w:rPr>
              <w:t xml:space="preserve">wnioski i uwagi dotyczące usprawnienia pracy, uzyskanych rezultatów, </w:t>
            </w:r>
            <w:r>
              <w:rPr>
                <w:rFonts w:ascii="Times New Roman" w:hAnsi="Times New Roman" w:cs="Times-Roman"/>
              </w:rPr>
              <w:t xml:space="preserve">  </w:t>
            </w:r>
            <w:r w:rsidR="005E3946">
              <w:rPr>
                <w:rFonts w:ascii="Times New Roman" w:hAnsi="Times New Roman" w:cs="Times-Roman"/>
              </w:rPr>
              <w:t>spotkanie z życzeniami przy opłatku.</w:t>
            </w:r>
          </w:p>
          <w:p w14:paraId="11D08E54" w14:textId="77777777" w:rsidR="005E3946" w:rsidRDefault="005E3946">
            <w:pPr>
              <w:rPr>
                <w:rFonts w:ascii="Times New Roman" w:hAnsi="Times New Roman" w:cs="Times-Roman"/>
              </w:rPr>
            </w:pPr>
          </w:p>
        </w:tc>
      </w:tr>
    </w:tbl>
    <w:p w14:paraId="2B2D4DA9" w14:textId="77777777" w:rsidR="003167CB" w:rsidRDefault="003167CB" w:rsidP="005E3946">
      <w:pPr>
        <w:spacing w:line="360" w:lineRule="auto"/>
        <w:rPr>
          <w:rFonts w:ascii="Times New Roman" w:hAnsi="Times New Roman"/>
        </w:rPr>
      </w:pPr>
    </w:p>
    <w:p w14:paraId="6BFE9522" w14:textId="77777777" w:rsidR="003167CB" w:rsidRDefault="003167CB" w:rsidP="005E3946">
      <w:pPr>
        <w:spacing w:line="360" w:lineRule="auto"/>
        <w:rPr>
          <w:rFonts w:ascii="Times New Roman" w:hAnsi="Times New Roman"/>
        </w:rPr>
      </w:pPr>
    </w:p>
    <w:p w14:paraId="2A8F278B" w14:textId="04091887" w:rsidR="005E3946" w:rsidRPr="00AC3BCC" w:rsidRDefault="005E3946" w:rsidP="005E3946">
      <w:pPr>
        <w:spacing w:line="360" w:lineRule="auto"/>
        <w:rPr>
          <w:b/>
          <w:bCs/>
        </w:rPr>
      </w:pPr>
      <w:r w:rsidRPr="00AC3BCC">
        <w:rPr>
          <w:rFonts w:ascii="Times New Roman" w:hAnsi="Times New Roman"/>
          <w:b/>
          <w:bCs/>
        </w:rPr>
        <w:lastRenderedPageBreak/>
        <w:t>Ponadto przyjmuje się następujące założenia:</w:t>
      </w:r>
    </w:p>
    <w:p w14:paraId="50ECB751" w14:textId="77777777" w:rsidR="005E3946" w:rsidRDefault="005E3946" w:rsidP="005E3946">
      <w:pPr>
        <w:numPr>
          <w:ilvl w:val="0"/>
          <w:numId w:val="1"/>
        </w:numPr>
        <w:spacing w:line="360" w:lineRule="auto"/>
      </w:pPr>
      <w:r>
        <w:rPr>
          <w:rFonts w:ascii="Times New Roman" w:hAnsi="Times New Roman"/>
        </w:rPr>
        <w:t xml:space="preserve"> w porządku obrad każdej sesji będzie znajdował się punkt </w:t>
      </w:r>
      <w:r>
        <w:rPr>
          <w:rFonts w:ascii="Times New Roman" w:hAnsi="Times New Roman"/>
          <w:b/>
          <w:bCs/>
          <w:i/>
          <w:iCs/>
        </w:rPr>
        <w:t>sprawy różne</w:t>
      </w:r>
      <w:r>
        <w:rPr>
          <w:rFonts w:ascii="Times New Roman" w:hAnsi="Times New Roman"/>
        </w:rPr>
        <w:t xml:space="preserve"> w którym możliwe będzie wnoszenie spraw bieżących istotnych z punktu widzenia seniorów,</w:t>
      </w:r>
    </w:p>
    <w:p w14:paraId="3022DAED" w14:textId="20AC2BFE" w:rsidR="00851D26" w:rsidRPr="003167CB" w:rsidRDefault="005E3946" w:rsidP="00125597">
      <w:pPr>
        <w:numPr>
          <w:ilvl w:val="0"/>
          <w:numId w:val="1"/>
        </w:numPr>
        <w:spacing w:line="360" w:lineRule="auto"/>
      </w:pPr>
      <w:r>
        <w:rPr>
          <w:rFonts w:ascii="Times New Roman" w:hAnsi="Times New Roman"/>
        </w:rPr>
        <w:t>zakłada się ewentualną kwartalną weryfikację programu</w:t>
      </w:r>
      <w:r w:rsidR="0045389B">
        <w:rPr>
          <w:rFonts w:ascii="Times New Roman" w:hAnsi="Times New Roman"/>
        </w:rPr>
        <w:t xml:space="preserve"> G R S</w:t>
      </w:r>
      <w:r>
        <w:rPr>
          <w:rFonts w:ascii="Times New Roman" w:hAnsi="Times New Roman"/>
        </w:rPr>
        <w:t xml:space="preserve"> po uzgodnieniach </w:t>
      </w:r>
      <w:r w:rsidR="0045389B">
        <w:rPr>
          <w:rFonts w:ascii="Times New Roman" w:hAnsi="Times New Roman"/>
        </w:rPr>
        <w:t xml:space="preserve">i opracowaniu </w:t>
      </w:r>
      <w:r>
        <w:rPr>
          <w:rFonts w:ascii="Times New Roman" w:hAnsi="Times New Roman"/>
        </w:rPr>
        <w:t>w ramach  Zarządu Rady.</w:t>
      </w:r>
    </w:p>
    <w:p w14:paraId="082085D2" w14:textId="582AB7A0" w:rsidR="003167CB" w:rsidRDefault="003167CB" w:rsidP="00125597">
      <w:pPr>
        <w:numPr>
          <w:ilvl w:val="0"/>
          <w:numId w:val="1"/>
        </w:numPr>
        <w:spacing w:line="360" w:lineRule="auto"/>
      </w:pPr>
      <w:r>
        <w:rPr>
          <w:rFonts w:ascii="Times New Roman" w:hAnsi="Times New Roman"/>
        </w:rPr>
        <w:t xml:space="preserve">Z uwagi na brak danych na dzień opracowywania </w:t>
      </w:r>
      <w:r w:rsidRPr="003167CB">
        <w:rPr>
          <w:rFonts w:ascii="Times New Roman" w:hAnsi="Times New Roman"/>
          <w:b/>
          <w:bCs/>
        </w:rPr>
        <w:t>Ramowego Planu Pracy 2024r</w:t>
      </w:r>
      <w:r>
        <w:rPr>
          <w:rFonts w:ascii="Times New Roman" w:hAnsi="Times New Roman"/>
        </w:rPr>
        <w:t>. nie planowaliśmy współpracy z zaprzyjaźnioną Gminną Radą Seniorów z Grodziska Mazowieckiego. Po uzyskaniu informacji</w:t>
      </w:r>
      <w:r w:rsidR="00AC3BCC">
        <w:rPr>
          <w:rFonts w:ascii="Times New Roman" w:hAnsi="Times New Roman"/>
        </w:rPr>
        <w:t>, zgłosimy podejmowane działania.</w:t>
      </w:r>
    </w:p>
    <w:sectPr w:rsidR="003167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Mono">
    <w:altName w:val="Courier New"/>
    <w:panose1 w:val="02070409020205020404"/>
    <w:charset w:val="EE"/>
    <w:family w:val="modern"/>
    <w:pitch w:val="fixed"/>
    <w:sig w:usb0="E0000AFF" w:usb1="400078FF" w:usb2="00000001" w:usb3="00000000" w:csb0="000001BF" w:csb1="00000000"/>
  </w:font>
  <w:font w:name="Times-Roman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6C58"/>
    <w:multiLevelType w:val="multilevel"/>
    <w:tmpl w:val="6748A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1" w15:restartNumberingAfterBreak="0">
    <w:nsid w:val="216254A7"/>
    <w:multiLevelType w:val="hybridMultilevel"/>
    <w:tmpl w:val="3C5630A6"/>
    <w:lvl w:ilvl="0" w:tplc="B9A6C19E">
      <w:start w:val="1"/>
      <w:numFmt w:val="decimal"/>
      <w:lvlText w:val="%1.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24C61"/>
    <w:multiLevelType w:val="hybridMultilevel"/>
    <w:tmpl w:val="4EC44C22"/>
    <w:lvl w:ilvl="0" w:tplc="9F7CD112">
      <w:start w:val="1"/>
      <w:numFmt w:val="decimal"/>
      <w:lvlText w:val="%1.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2E1860"/>
    <w:multiLevelType w:val="hybridMultilevel"/>
    <w:tmpl w:val="9FFAE774"/>
    <w:lvl w:ilvl="0" w:tplc="7F7079CA">
      <w:start w:val="1"/>
      <w:numFmt w:val="decimal"/>
      <w:lvlText w:val="%1."/>
      <w:lvlJc w:val="left"/>
      <w:pPr>
        <w:ind w:left="90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361A3184"/>
    <w:multiLevelType w:val="hybridMultilevel"/>
    <w:tmpl w:val="1A9C1F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692F7B"/>
    <w:multiLevelType w:val="hybridMultilevel"/>
    <w:tmpl w:val="2B604A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D56DA1"/>
    <w:multiLevelType w:val="hybridMultilevel"/>
    <w:tmpl w:val="EDEC2D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180288"/>
    <w:multiLevelType w:val="hybridMultilevel"/>
    <w:tmpl w:val="CE785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D05E89"/>
    <w:multiLevelType w:val="hybridMultilevel"/>
    <w:tmpl w:val="F788C04E"/>
    <w:lvl w:ilvl="0" w:tplc="CE6225D6">
      <w:start w:val="1"/>
      <w:numFmt w:val="decimal"/>
      <w:lvlText w:val="%1.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F42AE5"/>
    <w:multiLevelType w:val="hybridMultilevel"/>
    <w:tmpl w:val="40903162"/>
    <w:lvl w:ilvl="0" w:tplc="DF0A2120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70F7022"/>
    <w:multiLevelType w:val="hybridMultilevel"/>
    <w:tmpl w:val="9062A872"/>
    <w:lvl w:ilvl="0" w:tplc="3266D7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1B73852"/>
    <w:multiLevelType w:val="hybridMultilevel"/>
    <w:tmpl w:val="E17A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7D566E"/>
    <w:multiLevelType w:val="hybridMultilevel"/>
    <w:tmpl w:val="16201C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5938105">
    <w:abstractNumId w:val="0"/>
  </w:num>
  <w:num w:numId="2" w16cid:durableId="322121346">
    <w:abstractNumId w:val="6"/>
  </w:num>
  <w:num w:numId="3" w16cid:durableId="1770539408">
    <w:abstractNumId w:val="7"/>
  </w:num>
  <w:num w:numId="4" w16cid:durableId="57290621">
    <w:abstractNumId w:val="5"/>
  </w:num>
  <w:num w:numId="5" w16cid:durableId="1742633298">
    <w:abstractNumId w:val="4"/>
  </w:num>
  <w:num w:numId="6" w16cid:durableId="380055611">
    <w:abstractNumId w:val="12"/>
  </w:num>
  <w:num w:numId="7" w16cid:durableId="789863485">
    <w:abstractNumId w:val="8"/>
  </w:num>
  <w:num w:numId="8" w16cid:durableId="365065836">
    <w:abstractNumId w:val="2"/>
  </w:num>
  <w:num w:numId="9" w16cid:durableId="1106929349">
    <w:abstractNumId w:val="1"/>
  </w:num>
  <w:num w:numId="10" w16cid:durableId="920138030">
    <w:abstractNumId w:val="9"/>
  </w:num>
  <w:num w:numId="11" w16cid:durableId="91056437">
    <w:abstractNumId w:val="11"/>
  </w:num>
  <w:num w:numId="12" w16cid:durableId="710425244">
    <w:abstractNumId w:val="3"/>
  </w:num>
  <w:num w:numId="13" w16cid:durableId="3518029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1CB"/>
    <w:rsid w:val="000D701C"/>
    <w:rsid w:val="001134F1"/>
    <w:rsid w:val="00125597"/>
    <w:rsid w:val="003167CB"/>
    <w:rsid w:val="0033065F"/>
    <w:rsid w:val="003451CB"/>
    <w:rsid w:val="003E7512"/>
    <w:rsid w:val="0041020B"/>
    <w:rsid w:val="004206AE"/>
    <w:rsid w:val="00430DB6"/>
    <w:rsid w:val="0045389B"/>
    <w:rsid w:val="004D057A"/>
    <w:rsid w:val="005D6301"/>
    <w:rsid w:val="005E3946"/>
    <w:rsid w:val="00632A55"/>
    <w:rsid w:val="0069391F"/>
    <w:rsid w:val="00724412"/>
    <w:rsid w:val="007D5E3E"/>
    <w:rsid w:val="00851D26"/>
    <w:rsid w:val="008D6457"/>
    <w:rsid w:val="008E41CC"/>
    <w:rsid w:val="009A03AB"/>
    <w:rsid w:val="00A33960"/>
    <w:rsid w:val="00A7436F"/>
    <w:rsid w:val="00AB1E6B"/>
    <w:rsid w:val="00AC3BCC"/>
    <w:rsid w:val="00C4661E"/>
    <w:rsid w:val="00D02CEA"/>
    <w:rsid w:val="00D91C46"/>
    <w:rsid w:val="00E4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3BA42"/>
  <w15:chartTrackingRefBased/>
  <w15:docId w15:val="{5E7E587E-7936-4132-AA9C-78AB59898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3946"/>
    <w:pPr>
      <w:widowControl w:val="0"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5E3946"/>
    <w:pPr>
      <w:spacing w:after="200"/>
      <w:ind w:left="720"/>
      <w:contextualSpacing/>
    </w:pPr>
  </w:style>
  <w:style w:type="paragraph" w:customStyle="1" w:styleId="Tekstwstpniesformatowany">
    <w:name w:val="Tekst wstępnie sformatowany"/>
    <w:basedOn w:val="Normalny"/>
    <w:qFormat/>
    <w:rsid w:val="005E3946"/>
    <w:rPr>
      <w:rFonts w:ascii="Liberation Mono" w:eastAsia="NSimSun" w:hAnsi="Liberation Mono" w:cs="Liberation Mono"/>
      <w:sz w:val="20"/>
      <w:szCs w:val="20"/>
    </w:rPr>
  </w:style>
  <w:style w:type="paragraph" w:customStyle="1" w:styleId="Zawartotabeli">
    <w:name w:val="Zawartość tabeli"/>
    <w:basedOn w:val="Normalny"/>
    <w:qFormat/>
    <w:rsid w:val="005E3946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727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Kirson</dc:creator>
  <cp:keywords/>
  <dc:description/>
  <cp:lastModifiedBy>Sabina Kirson</cp:lastModifiedBy>
  <cp:revision>6</cp:revision>
  <dcterms:created xsi:type="dcterms:W3CDTF">2024-01-14T20:19:00Z</dcterms:created>
  <dcterms:modified xsi:type="dcterms:W3CDTF">2024-01-21T16:40:00Z</dcterms:modified>
</cp:coreProperties>
</file>